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399" w:type="dxa"/>
        <w:tblInd w:w="-521" w:type="dxa"/>
        <w:tblLayout w:type="fixed"/>
        <w:tblLook w:val="04A0" w:firstRow="1" w:lastRow="0" w:firstColumn="1" w:lastColumn="0" w:noHBand="0" w:noVBand="1"/>
      </w:tblPr>
      <w:tblGrid>
        <w:gridCol w:w="4139"/>
        <w:gridCol w:w="1890"/>
        <w:gridCol w:w="4230"/>
        <w:gridCol w:w="1530"/>
        <w:gridCol w:w="2610"/>
      </w:tblGrid>
      <w:tr w:rsidR="008A350E" w:rsidTr="008A350E">
        <w:trPr>
          <w:trHeight w:val="710"/>
        </w:trPr>
        <w:tc>
          <w:tcPr>
            <w:tcW w:w="4139" w:type="dxa"/>
          </w:tcPr>
          <w:p w:rsidR="00504AB4" w:rsidRPr="002D4618" w:rsidRDefault="002D4618" w:rsidP="002D4618">
            <w:pPr>
              <w:jc w:val="center"/>
              <w:rPr>
                <w:b/>
              </w:rPr>
            </w:pPr>
            <w:r w:rsidRPr="002D4618">
              <w:rPr>
                <w:b/>
                <w:sz w:val="24"/>
              </w:rPr>
              <w:t>Functions</w:t>
            </w:r>
          </w:p>
        </w:tc>
        <w:tc>
          <w:tcPr>
            <w:tcW w:w="1890" w:type="dxa"/>
          </w:tcPr>
          <w:p w:rsidR="00504AB4" w:rsidRPr="00416076" w:rsidRDefault="00292B15" w:rsidP="00416076">
            <w:pPr>
              <w:jc w:val="center"/>
              <w:rPr>
                <w:b/>
              </w:rPr>
            </w:pPr>
            <w:r>
              <w:rPr>
                <w:b/>
                <w:sz w:val="24"/>
              </w:rPr>
              <w:t>The Number System</w:t>
            </w:r>
          </w:p>
        </w:tc>
        <w:tc>
          <w:tcPr>
            <w:tcW w:w="4230" w:type="dxa"/>
          </w:tcPr>
          <w:p w:rsidR="00504AB4" w:rsidRPr="00416076" w:rsidRDefault="00292B15" w:rsidP="00416076">
            <w:pPr>
              <w:jc w:val="center"/>
              <w:rPr>
                <w:b/>
              </w:rPr>
            </w:pPr>
            <w:r>
              <w:rPr>
                <w:b/>
                <w:sz w:val="24"/>
              </w:rPr>
              <w:t>Expressions and Equations</w:t>
            </w:r>
          </w:p>
        </w:tc>
        <w:tc>
          <w:tcPr>
            <w:tcW w:w="1530" w:type="dxa"/>
          </w:tcPr>
          <w:p w:rsidR="00504AB4" w:rsidRPr="00416076" w:rsidRDefault="00292B15" w:rsidP="00416076">
            <w:pPr>
              <w:jc w:val="center"/>
              <w:rPr>
                <w:b/>
                <w:sz w:val="24"/>
              </w:rPr>
            </w:pPr>
            <w:r>
              <w:rPr>
                <w:b/>
                <w:sz w:val="24"/>
              </w:rPr>
              <w:t>Geometry</w:t>
            </w:r>
          </w:p>
        </w:tc>
        <w:tc>
          <w:tcPr>
            <w:tcW w:w="2610" w:type="dxa"/>
          </w:tcPr>
          <w:p w:rsidR="00504AB4" w:rsidRPr="00416076" w:rsidRDefault="00292B15" w:rsidP="004D2BA7">
            <w:pPr>
              <w:jc w:val="center"/>
              <w:rPr>
                <w:b/>
                <w:sz w:val="24"/>
              </w:rPr>
            </w:pPr>
            <w:r>
              <w:rPr>
                <w:b/>
                <w:sz w:val="24"/>
              </w:rPr>
              <w:t>Statistics and Probability</w:t>
            </w:r>
          </w:p>
        </w:tc>
      </w:tr>
      <w:tr w:rsidR="008A350E" w:rsidTr="008A350E">
        <w:trPr>
          <w:trHeight w:val="7550"/>
        </w:trPr>
        <w:tc>
          <w:tcPr>
            <w:tcW w:w="4139" w:type="dxa"/>
          </w:tcPr>
          <w:p w:rsidR="002D4618" w:rsidRPr="008A350E" w:rsidRDefault="007661A4" w:rsidP="002D4618">
            <w:pPr>
              <w:pStyle w:val="NoSpacing"/>
              <w:rPr>
                <w:rFonts w:asciiTheme="minorHAnsi" w:hAnsiTheme="minorHAnsi"/>
                <w:sz w:val="20"/>
              </w:rPr>
            </w:pPr>
            <w:r w:rsidRPr="008A350E">
              <w:rPr>
                <w:rFonts w:asciiTheme="minorHAnsi" w:hAnsiTheme="minorHAnsi"/>
                <w:szCs w:val="18"/>
              </w:rPr>
              <w:t xml:space="preserve"> </w:t>
            </w:r>
            <w:r w:rsidR="008A350E" w:rsidRPr="008A350E">
              <w:rPr>
                <w:rFonts w:asciiTheme="minorHAnsi" w:hAnsiTheme="minorHAnsi"/>
                <w:sz w:val="20"/>
              </w:rPr>
              <w:t>-</w:t>
            </w:r>
            <w:r w:rsidR="002D4618" w:rsidRPr="008A350E">
              <w:rPr>
                <w:rFonts w:asciiTheme="minorHAnsi" w:hAnsiTheme="minorHAnsi"/>
                <w:sz w:val="20"/>
              </w:rPr>
              <w:t xml:space="preserve"> Understand that a function is a rule that assigns to each input exactly one output. The graph of a function is the set of ordered pairs consisting of an input and the corresponding output. </w:t>
            </w:r>
          </w:p>
          <w:p w:rsidR="002D4618" w:rsidRPr="008A350E" w:rsidRDefault="002D4618" w:rsidP="002D4618">
            <w:pPr>
              <w:pStyle w:val="NoSpacing"/>
              <w:rPr>
                <w:rFonts w:asciiTheme="minorHAnsi" w:hAnsiTheme="minorHAnsi"/>
                <w:sz w:val="22"/>
              </w:rPr>
            </w:pPr>
          </w:p>
          <w:p w:rsidR="002D4618" w:rsidRPr="002D4618" w:rsidRDefault="008A350E" w:rsidP="002D4618">
            <w:pPr>
              <w:rPr>
                <w:sz w:val="20"/>
              </w:rPr>
            </w:pPr>
            <w:r w:rsidRPr="008A350E">
              <w:rPr>
                <w:sz w:val="20"/>
              </w:rPr>
              <w:t>-</w:t>
            </w:r>
            <w:r w:rsidR="002D4618" w:rsidRPr="002D4618">
              <w:rPr>
                <w:sz w:val="20"/>
              </w:rPr>
              <w:t xml:space="preserve"> Interpret the equation y = mx + b as defining a linear function, whose graph is a straight line; give examples of functions that are not linear. </w:t>
            </w:r>
          </w:p>
          <w:p w:rsidR="002D4618" w:rsidRPr="002D4618" w:rsidRDefault="002D4618" w:rsidP="002D4618">
            <w:pPr>
              <w:rPr>
                <w:sz w:val="20"/>
              </w:rPr>
            </w:pPr>
            <w:r w:rsidRPr="002D4618">
              <w:rPr>
                <w:sz w:val="20"/>
              </w:rPr>
              <w:t xml:space="preserve">For example, the function A = s2 giving the area of a square as a function of its side length is not linear because its graph contains the points (1,1) (2,4) and (3,9), which are not on a straight line  </w:t>
            </w:r>
          </w:p>
          <w:p w:rsidR="002D4618" w:rsidRPr="008A350E" w:rsidRDefault="002D4618" w:rsidP="002D4618">
            <w:pPr>
              <w:pStyle w:val="NoSpacing"/>
              <w:rPr>
                <w:rFonts w:asciiTheme="minorHAnsi" w:hAnsiTheme="minorHAnsi"/>
                <w:sz w:val="22"/>
              </w:rPr>
            </w:pPr>
          </w:p>
          <w:p w:rsidR="002D4618" w:rsidRPr="002D4618" w:rsidRDefault="008A350E" w:rsidP="002D4618">
            <w:pPr>
              <w:rPr>
                <w:sz w:val="20"/>
              </w:rPr>
            </w:pPr>
            <w:r w:rsidRPr="008A350E">
              <w:rPr>
                <w:sz w:val="20"/>
              </w:rPr>
              <w:t>-</w:t>
            </w:r>
            <w:r w:rsidR="002D4618" w:rsidRPr="002D4618">
              <w:rPr>
                <w:sz w:val="20"/>
              </w:rPr>
              <w:t xml:space="preserve"> Construct a function to model a linear relationship between two quantities. Determine the rate of change and initial value of the function from a description of a relationship or from two (x, y) values, including reading these from a table or from a graph. Interpret the rate of change and initial value of a linear function in terms of the situation it models, and in terms of its graph or a table of values. </w:t>
            </w:r>
          </w:p>
          <w:p w:rsidR="002D4618" w:rsidRPr="002D4618" w:rsidRDefault="002D4618" w:rsidP="002D4618">
            <w:pPr>
              <w:rPr>
                <w:sz w:val="20"/>
              </w:rPr>
            </w:pPr>
          </w:p>
          <w:p w:rsidR="002D4618" w:rsidRPr="008A350E" w:rsidRDefault="002D4618" w:rsidP="002D4618">
            <w:pPr>
              <w:pStyle w:val="NoSpacing"/>
              <w:rPr>
                <w:rFonts w:asciiTheme="minorHAnsi" w:hAnsiTheme="minorHAnsi"/>
                <w:sz w:val="22"/>
              </w:rPr>
            </w:pPr>
          </w:p>
          <w:p w:rsidR="00F70440" w:rsidRPr="008A350E" w:rsidRDefault="00F70440" w:rsidP="0097338F">
            <w:pPr>
              <w:pStyle w:val="NoSpacing"/>
              <w:rPr>
                <w:rFonts w:asciiTheme="minorHAnsi" w:hAnsiTheme="minorHAnsi"/>
                <w:sz w:val="22"/>
              </w:rPr>
            </w:pPr>
          </w:p>
        </w:tc>
        <w:tc>
          <w:tcPr>
            <w:tcW w:w="1890" w:type="dxa"/>
          </w:tcPr>
          <w:p w:rsidR="0097338F" w:rsidRPr="008A350E" w:rsidRDefault="008A350E" w:rsidP="007661A4">
            <w:pPr>
              <w:pStyle w:val="NoSpacing"/>
              <w:rPr>
                <w:rFonts w:asciiTheme="minorHAnsi" w:hAnsiTheme="minorHAnsi"/>
                <w:sz w:val="20"/>
              </w:rPr>
            </w:pPr>
            <w:r w:rsidRPr="008A350E">
              <w:rPr>
                <w:rFonts w:asciiTheme="minorHAnsi" w:hAnsiTheme="minorHAnsi"/>
                <w:sz w:val="20"/>
                <w:szCs w:val="18"/>
              </w:rPr>
              <w:t>-</w:t>
            </w:r>
            <w:r w:rsidR="002D4618" w:rsidRPr="008A350E">
              <w:rPr>
                <w:rFonts w:asciiTheme="minorHAnsi" w:hAnsiTheme="minorHAnsi"/>
                <w:sz w:val="20"/>
                <w:szCs w:val="18"/>
              </w:rPr>
              <w:t xml:space="preserve"> Understand informally that every number has a decimal expansion; the rational numbers are those with decimal expansions that terminate in 0s or eventually repeat. Know that other numbers are called irrational.</w:t>
            </w:r>
          </w:p>
        </w:tc>
        <w:tc>
          <w:tcPr>
            <w:tcW w:w="4230" w:type="dxa"/>
          </w:tcPr>
          <w:p w:rsidR="002D4618" w:rsidRPr="002D4618" w:rsidRDefault="008A350E" w:rsidP="002D4618">
            <w:pPr>
              <w:rPr>
                <w:sz w:val="18"/>
                <w:szCs w:val="18"/>
              </w:rPr>
            </w:pPr>
            <w:r w:rsidRPr="008A350E">
              <w:rPr>
                <w:sz w:val="18"/>
                <w:szCs w:val="18"/>
              </w:rPr>
              <w:t>-</w:t>
            </w:r>
            <w:r w:rsidR="002D4618" w:rsidRPr="002D4618">
              <w:rPr>
                <w:sz w:val="18"/>
                <w:szCs w:val="18"/>
              </w:rPr>
              <w:t xml:space="preserve"> Know and apply the properties of integer exponents to generate equivalent numerical expressions.  </w:t>
            </w:r>
          </w:p>
          <w:p w:rsidR="0097338F" w:rsidRPr="008A350E" w:rsidRDefault="0097338F" w:rsidP="00CF1E7D">
            <w:pPr>
              <w:rPr>
                <w:sz w:val="28"/>
              </w:rPr>
            </w:pPr>
          </w:p>
          <w:p w:rsidR="002D4618" w:rsidRPr="002D4618" w:rsidRDefault="008A350E" w:rsidP="002D4618">
            <w:pPr>
              <w:rPr>
                <w:sz w:val="18"/>
                <w:szCs w:val="18"/>
              </w:rPr>
            </w:pPr>
            <w:r w:rsidRPr="008A350E">
              <w:rPr>
                <w:sz w:val="18"/>
                <w:szCs w:val="18"/>
              </w:rPr>
              <w:t>-</w:t>
            </w:r>
            <w:r w:rsidR="002D4618" w:rsidRPr="002D4618">
              <w:rPr>
                <w:sz w:val="18"/>
                <w:szCs w:val="18"/>
              </w:rPr>
              <w:t xml:space="preserve"> Graph proportional relationships, interpreting the unit rate as the slope of the graph. Compare two different proportional relationships represented in different ways.  </w:t>
            </w:r>
          </w:p>
          <w:p w:rsidR="002D4618" w:rsidRPr="002D4618" w:rsidRDefault="002D4618" w:rsidP="002D4618">
            <w:pPr>
              <w:rPr>
                <w:sz w:val="18"/>
                <w:szCs w:val="18"/>
              </w:rPr>
            </w:pPr>
            <w:r w:rsidRPr="002D4618">
              <w:rPr>
                <w:sz w:val="18"/>
                <w:szCs w:val="18"/>
              </w:rPr>
              <w:t xml:space="preserve">For example, compare a distance-time graph to a distance-time equation to determine which of two moving objects has greater speed. </w:t>
            </w:r>
          </w:p>
          <w:p w:rsidR="002D4618" w:rsidRPr="002D4618" w:rsidRDefault="002D4618" w:rsidP="002D4618">
            <w:pPr>
              <w:rPr>
                <w:sz w:val="18"/>
                <w:szCs w:val="18"/>
              </w:rPr>
            </w:pPr>
          </w:p>
          <w:p w:rsidR="002D4618" w:rsidRPr="008A350E" w:rsidRDefault="008A350E" w:rsidP="002D4618">
            <w:pPr>
              <w:rPr>
                <w:sz w:val="18"/>
                <w:szCs w:val="18"/>
              </w:rPr>
            </w:pPr>
            <w:r w:rsidRPr="008A350E">
              <w:rPr>
                <w:sz w:val="18"/>
                <w:szCs w:val="18"/>
              </w:rPr>
              <w:t>-</w:t>
            </w:r>
            <w:r w:rsidR="002D4618" w:rsidRPr="008A350E">
              <w:rPr>
                <w:sz w:val="18"/>
                <w:szCs w:val="18"/>
              </w:rPr>
              <w:t xml:space="preserve"> Use similar triangles to explain why the slope m is the same between any two distinct points on a non-vertical line in the coordinate plane; derive the equation y = mx for a line through the origin and the equation y = mx + b for a line intercepting the vertical axis at b.</w:t>
            </w:r>
          </w:p>
          <w:p w:rsidR="008A350E" w:rsidRPr="008A350E" w:rsidRDefault="008A350E" w:rsidP="002D4618">
            <w:pPr>
              <w:rPr>
                <w:sz w:val="18"/>
                <w:szCs w:val="18"/>
              </w:rPr>
            </w:pPr>
          </w:p>
          <w:p w:rsidR="002D4618" w:rsidRPr="002D4618" w:rsidRDefault="008A350E" w:rsidP="002D4618">
            <w:pPr>
              <w:rPr>
                <w:sz w:val="18"/>
                <w:szCs w:val="18"/>
              </w:rPr>
            </w:pPr>
            <w:r w:rsidRPr="008A350E">
              <w:rPr>
                <w:sz w:val="18"/>
                <w:szCs w:val="18"/>
              </w:rPr>
              <w:t>-</w:t>
            </w:r>
            <w:r w:rsidR="002D4618" w:rsidRPr="002D4618">
              <w:rPr>
                <w:sz w:val="18"/>
                <w:szCs w:val="18"/>
              </w:rPr>
              <w:t xml:space="preserve"> Solve linear equations in one variable. </w:t>
            </w:r>
          </w:p>
          <w:p w:rsidR="002D4618" w:rsidRPr="008A350E" w:rsidRDefault="002D4618" w:rsidP="002D4618">
            <w:pPr>
              <w:rPr>
                <w:sz w:val="28"/>
              </w:rPr>
            </w:pPr>
          </w:p>
          <w:p w:rsidR="002D4618" w:rsidRPr="002D4618" w:rsidRDefault="008A350E" w:rsidP="002D4618">
            <w:pPr>
              <w:rPr>
                <w:sz w:val="18"/>
                <w:szCs w:val="18"/>
              </w:rPr>
            </w:pPr>
            <w:r w:rsidRPr="008A350E">
              <w:rPr>
                <w:sz w:val="18"/>
                <w:szCs w:val="18"/>
              </w:rPr>
              <w:t>-</w:t>
            </w:r>
            <w:r w:rsidR="002D4618" w:rsidRPr="002D4618">
              <w:rPr>
                <w:sz w:val="18"/>
                <w:szCs w:val="18"/>
              </w:rPr>
              <w:t xml:space="preserve"> Analyze and solve pairs of simultaneous linear equations. </w:t>
            </w:r>
          </w:p>
          <w:p w:rsidR="002D4618" w:rsidRPr="002D4618" w:rsidRDefault="002D4618" w:rsidP="002D4618">
            <w:pPr>
              <w:rPr>
                <w:sz w:val="18"/>
                <w:szCs w:val="18"/>
              </w:rPr>
            </w:pPr>
            <w:r w:rsidRPr="002D4618">
              <w:rPr>
                <w:sz w:val="18"/>
                <w:szCs w:val="18"/>
              </w:rPr>
              <w:t xml:space="preserve">a. Understand that solutions to a system of two linear equations in two variables correspond to points of intersection of their graphs, because points of intersection satisfy both equations simultaneously. </w:t>
            </w:r>
          </w:p>
          <w:p w:rsidR="002D4618" w:rsidRPr="002D4618" w:rsidRDefault="002D4618" w:rsidP="002D4618">
            <w:pPr>
              <w:rPr>
                <w:sz w:val="18"/>
                <w:szCs w:val="18"/>
              </w:rPr>
            </w:pPr>
            <w:r w:rsidRPr="002D4618">
              <w:rPr>
                <w:sz w:val="18"/>
                <w:szCs w:val="18"/>
              </w:rPr>
              <w:t xml:space="preserve">b. Solve systems of two linear equations in two variables algebraically, and estimate solutions by graphing the equations. Solve simple cases by inspection.  </w:t>
            </w:r>
          </w:p>
          <w:p w:rsidR="002D4618" w:rsidRPr="008A350E" w:rsidRDefault="002D4618" w:rsidP="002D4618">
            <w:pPr>
              <w:rPr>
                <w:sz w:val="24"/>
              </w:rPr>
            </w:pPr>
          </w:p>
          <w:p w:rsidR="0097338F" w:rsidRPr="008A350E" w:rsidRDefault="0097338F" w:rsidP="00CF1E7D">
            <w:pPr>
              <w:rPr>
                <w:sz w:val="24"/>
              </w:rPr>
            </w:pPr>
          </w:p>
        </w:tc>
        <w:tc>
          <w:tcPr>
            <w:tcW w:w="1530" w:type="dxa"/>
          </w:tcPr>
          <w:p w:rsidR="002D4618" w:rsidRPr="002D4618" w:rsidRDefault="008A350E" w:rsidP="002D4618">
            <w:pPr>
              <w:rPr>
                <w:sz w:val="20"/>
                <w:szCs w:val="18"/>
              </w:rPr>
            </w:pPr>
            <w:r w:rsidRPr="008A350E">
              <w:rPr>
                <w:sz w:val="20"/>
                <w:szCs w:val="18"/>
              </w:rPr>
              <w:t>-</w:t>
            </w:r>
            <w:r w:rsidR="002D4618" w:rsidRPr="002D4618">
              <w:rPr>
                <w:sz w:val="20"/>
                <w:szCs w:val="18"/>
              </w:rPr>
              <w:t xml:space="preserve"> Apply the Pythagorean Theorem to find the distance between two points i</w:t>
            </w:r>
            <w:bookmarkStart w:id="0" w:name="_GoBack"/>
            <w:bookmarkEnd w:id="0"/>
            <w:r w:rsidR="002D4618" w:rsidRPr="002D4618">
              <w:rPr>
                <w:sz w:val="20"/>
                <w:szCs w:val="18"/>
              </w:rPr>
              <w:t xml:space="preserve">n a coordinate system. </w:t>
            </w:r>
          </w:p>
          <w:p w:rsidR="0097338F" w:rsidRPr="008A350E" w:rsidRDefault="0097338F" w:rsidP="0097338F"/>
          <w:p w:rsidR="002D4618" w:rsidRPr="008A350E" w:rsidRDefault="002D4618" w:rsidP="0097338F"/>
        </w:tc>
        <w:tc>
          <w:tcPr>
            <w:tcW w:w="2610" w:type="dxa"/>
          </w:tcPr>
          <w:p w:rsidR="008A350E" w:rsidRPr="008A350E" w:rsidRDefault="008A350E" w:rsidP="008A350E">
            <w:pPr>
              <w:rPr>
                <w:sz w:val="20"/>
                <w:szCs w:val="18"/>
              </w:rPr>
            </w:pPr>
            <w:r w:rsidRPr="008A350E">
              <w:rPr>
                <w:sz w:val="20"/>
                <w:szCs w:val="18"/>
              </w:rPr>
              <w:t>-</w:t>
            </w:r>
            <w:r w:rsidRPr="008A350E">
              <w:rPr>
                <w:sz w:val="20"/>
                <w:szCs w:val="18"/>
              </w:rPr>
              <w:t xml:space="preserve"> Construct and interpret scatter plots for bivariate measurement data to investigate patterns of association between two quantities. Describe patterns such as clustering, outliers, positive or negative association, linear association, and nonlinear association.</w:t>
            </w:r>
          </w:p>
          <w:p w:rsidR="008A350E" w:rsidRPr="008A350E" w:rsidRDefault="008A350E" w:rsidP="008A350E">
            <w:pPr>
              <w:rPr>
                <w:sz w:val="20"/>
                <w:szCs w:val="18"/>
              </w:rPr>
            </w:pPr>
            <w:r w:rsidRPr="008A350E">
              <w:rPr>
                <w:sz w:val="20"/>
                <w:szCs w:val="18"/>
              </w:rPr>
              <w:t xml:space="preserve"> </w:t>
            </w:r>
          </w:p>
          <w:p w:rsidR="008A350E" w:rsidRPr="008A350E" w:rsidRDefault="008A350E" w:rsidP="008A350E">
            <w:pPr>
              <w:rPr>
                <w:sz w:val="16"/>
                <w:szCs w:val="18"/>
              </w:rPr>
            </w:pPr>
            <w:r w:rsidRPr="008A350E">
              <w:rPr>
                <w:sz w:val="20"/>
                <w:szCs w:val="18"/>
              </w:rPr>
              <w:t>-</w:t>
            </w:r>
            <w:r w:rsidRPr="008A350E">
              <w:rPr>
                <w:sz w:val="20"/>
                <w:szCs w:val="18"/>
              </w:rPr>
              <w:t xml:space="preserve"> Know that straight lines are widely used to model relationships between two quantitative variables. For scatter plots that suggest a linear association, informally fit a straight line, and informally assess the model fit by judging the closeness of the data points to the line.</w:t>
            </w:r>
          </w:p>
          <w:p w:rsidR="0097338F" w:rsidRPr="008A350E" w:rsidRDefault="0097338F" w:rsidP="002D4618">
            <w:pPr>
              <w:rPr>
                <w:sz w:val="18"/>
              </w:rPr>
            </w:pPr>
          </w:p>
        </w:tc>
      </w:tr>
    </w:tbl>
    <w:p w:rsidR="00EA1BA2" w:rsidRDefault="008A350E" w:rsidP="00236EAE"/>
    <w:sectPr w:rsidR="00EA1BA2" w:rsidSect="004D5A33">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076" w:rsidRDefault="00416076" w:rsidP="00416076">
      <w:pPr>
        <w:spacing w:after="0" w:line="240" w:lineRule="auto"/>
      </w:pPr>
      <w:r>
        <w:separator/>
      </w:r>
    </w:p>
  </w:endnote>
  <w:endnote w:type="continuationSeparator" w:id="0">
    <w:p w:rsidR="00416076" w:rsidRDefault="00416076" w:rsidP="00416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409020205090404"/>
    <w:charset w:val="00"/>
    <w:family w:val="modern"/>
    <w:pitch w:val="fixed"/>
    <w:sig w:usb0="E0000AFF" w:usb1="40007843" w:usb2="00000001" w:usb3="00000000" w:csb0="000001BF" w:csb1="00000000"/>
  </w:font>
  <w:font w:name="Wingdings">
    <w:panose1 w:val="05000000000000000000"/>
    <w:charset w:val="02"/>
    <w:family w:val="decorative"/>
    <w:notTrueTyp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076" w:rsidRDefault="00416076" w:rsidP="00416076">
      <w:pPr>
        <w:spacing w:after="0" w:line="240" w:lineRule="auto"/>
      </w:pPr>
      <w:r>
        <w:separator/>
      </w:r>
    </w:p>
  </w:footnote>
  <w:footnote w:type="continuationSeparator" w:id="0">
    <w:p w:rsidR="00416076" w:rsidRDefault="00416076" w:rsidP="004160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076" w:rsidRPr="00416076" w:rsidRDefault="002D4618" w:rsidP="00416076">
    <w:pPr>
      <w:pStyle w:val="Header"/>
      <w:jc w:val="center"/>
      <w:rPr>
        <w:sz w:val="28"/>
      </w:rPr>
    </w:pPr>
    <w:r>
      <w:rPr>
        <w:sz w:val="28"/>
      </w:rPr>
      <w:t>Eighth</w:t>
    </w:r>
    <w:r w:rsidR="00A81332">
      <w:rPr>
        <w:sz w:val="28"/>
      </w:rPr>
      <w:t xml:space="preserve"> Grade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C46FC"/>
    <w:multiLevelType w:val="hybridMultilevel"/>
    <w:tmpl w:val="2E2CAFBC"/>
    <w:lvl w:ilvl="0" w:tplc="E040AE4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5A31DE"/>
    <w:multiLevelType w:val="hybridMultilevel"/>
    <w:tmpl w:val="DFB0279A"/>
    <w:lvl w:ilvl="0" w:tplc="9DFC384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853CC6"/>
    <w:multiLevelType w:val="hybridMultilevel"/>
    <w:tmpl w:val="7F76713E"/>
    <w:lvl w:ilvl="0" w:tplc="EEC0FBE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313A3C"/>
    <w:multiLevelType w:val="hybridMultilevel"/>
    <w:tmpl w:val="F24040B8"/>
    <w:lvl w:ilvl="0" w:tplc="B50AE440">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1474B6"/>
    <w:multiLevelType w:val="hybridMultilevel"/>
    <w:tmpl w:val="05BAF0DA"/>
    <w:lvl w:ilvl="0" w:tplc="EFDEBA98">
      <w:start w:val="3"/>
      <w:numFmt w:val="bullet"/>
      <w:lvlText w:val="-"/>
      <w:lvlJc w:val="left"/>
      <w:pPr>
        <w:ind w:left="720" w:hanging="360"/>
      </w:pPr>
      <w:rPr>
        <w:rFonts w:ascii="Tahoma" w:eastAsiaTheme="minorHAnsi" w:hAnsi="Tahoma" w:cs="Tahoma"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546646"/>
    <w:multiLevelType w:val="hybridMultilevel"/>
    <w:tmpl w:val="2450585C"/>
    <w:lvl w:ilvl="0" w:tplc="E0C6861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281B77"/>
    <w:multiLevelType w:val="hybridMultilevel"/>
    <w:tmpl w:val="EB98D6DA"/>
    <w:lvl w:ilvl="0" w:tplc="0BC8674A">
      <w:start w:val="4"/>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E05C32"/>
    <w:multiLevelType w:val="hybridMultilevel"/>
    <w:tmpl w:val="C010D32E"/>
    <w:lvl w:ilvl="0" w:tplc="EE1C397C">
      <w:start w:val="3"/>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4"/>
  </w:num>
  <w:num w:numId="5">
    <w:abstractNumId w:val="7"/>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A33"/>
    <w:rsid w:val="00091E20"/>
    <w:rsid w:val="000B2DF6"/>
    <w:rsid w:val="00236EAE"/>
    <w:rsid w:val="00292B15"/>
    <w:rsid w:val="002D4618"/>
    <w:rsid w:val="0032056B"/>
    <w:rsid w:val="00416076"/>
    <w:rsid w:val="004D5A33"/>
    <w:rsid w:val="00504AB4"/>
    <w:rsid w:val="005B3FD2"/>
    <w:rsid w:val="006E189B"/>
    <w:rsid w:val="007661A4"/>
    <w:rsid w:val="008A350E"/>
    <w:rsid w:val="0097338F"/>
    <w:rsid w:val="00A81332"/>
    <w:rsid w:val="00BC1C7A"/>
    <w:rsid w:val="00C43959"/>
    <w:rsid w:val="00CF1E7D"/>
    <w:rsid w:val="00D37457"/>
    <w:rsid w:val="00DB1397"/>
    <w:rsid w:val="00E5044B"/>
    <w:rsid w:val="00E64F89"/>
    <w:rsid w:val="00F70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5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D5A33"/>
    <w:pPr>
      <w:spacing w:after="0" w:line="240" w:lineRule="auto"/>
    </w:pPr>
    <w:rPr>
      <w:rFonts w:ascii="Tahoma" w:hAnsi="Tahoma"/>
      <w:sz w:val="24"/>
      <w:szCs w:val="24"/>
    </w:rPr>
  </w:style>
  <w:style w:type="paragraph" w:styleId="Header">
    <w:name w:val="header"/>
    <w:basedOn w:val="Normal"/>
    <w:link w:val="HeaderChar"/>
    <w:uiPriority w:val="99"/>
    <w:unhideWhenUsed/>
    <w:rsid w:val="00416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076"/>
  </w:style>
  <w:style w:type="paragraph" w:styleId="Footer">
    <w:name w:val="footer"/>
    <w:basedOn w:val="Normal"/>
    <w:link w:val="FooterChar"/>
    <w:uiPriority w:val="99"/>
    <w:unhideWhenUsed/>
    <w:rsid w:val="00416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076"/>
  </w:style>
  <w:style w:type="paragraph" w:customStyle="1" w:styleId="Default">
    <w:name w:val="Default"/>
    <w:rsid w:val="006E189B"/>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styleId="ListParagraph">
    <w:name w:val="List Paragraph"/>
    <w:basedOn w:val="Normal"/>
    <w:uiPriority w:val="34"/>
    <w:qFormat/>
    <w:rsid w:val="000B2D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5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D5A33"/>
    <w:pPr>
      <w:spacing w:after="0" w:line="240" w:lineRule="auto"/>
    </w:pPr>
    <w:rPr>
      <w:rFonts w:ascii="Tahoma" w:hAnsi="Tahoma"/>
      <w:sz w:val="24"/>
      <w:szCs w:val="24"/>
    </w:rPr>
  </w:style>
  <w:style w:type="paragraph" w:styleId="Header">
    <w:name w:val="header"/>
    <w:basedOn w:val="Normal"/>
    <w:link w:val="HeaderChar"/>
    <w:uiPriority w:val="99"/>
    <w:unhideWhenUsed/>
    <w:rsid w:val="00416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076"/>
  </w:style>
  <w:style w:type="paragraph" w:styleId="Footer">
    <w:name w:val="footer"/>
    <w:basedOn w:val="Normal"/>
    <w:link w:val="FooterChar"/>
    <w:uiPriority w:val="99"/>
    <w:unhideWhenUsed/>
    <w:rsid w:val="00416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076"/>
  </w:style>
  <w:style w:type="paragraph" w:customStyle="1" w:styleId="Default">
    <w:name w:val="Default"/>
    <w:rsid w:val="006E189B"/>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styleId="ListParagraph">
    <w:name w:val="List Paragraph"/>
    <w:basedOn w:val="Normal"/>
    <w:uiPriority w:val="34"/>
    <w:qFormat/>
    <w:rsid w:val="000B2D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 Browning</dc:creator>
  <cp:lastModifiedBy>Brittany Browning</cp:lastModifiedBy>
  <cp:revision>2</cp:revision>
  <dcterms:created xsi:type="dcterms:W3CDTF">2014-06-04T17:37:00Z</dcterms:created>
  <dcterms:modified xsi:type="dcterms:W3CDTF">2014-06-04T17:37:00Z</dcterms:modified>
</cp:coreProperties>
</file>